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52" w:rsidRDefault="00524452" w:rsidP="00524452">
      <w:pPr>
        <w:keepNext/>
        <w:spacing w:before="240" w:after="0" w:line="240" w:lineRule="auto"/>
        <w:outlineLvl w:val="2"/>
        <w:rPr>
          <w:rFonts w:ascii="Arial-BoldMT" w:eastAsia="Times New Roman" w:hAnsi="Arial-BoldMT" w:cs="Arial-BoldMT"/>
          <w:b/>
          <w:bCs/>
          <w:color w:val="FF0000"/>
          <w:sz w:val="32"/>
          <w:szCs w:val="32"/>
          <w:lang w:val="x-none" w:eastAsia="x-none"/>
        </w:rPr>
      </w:pPr>
      <w:r>
        <w:rPr>
          <w:rFonts w:ascii="Arial-BoldMT" w:eastAsia="Times New Roman" w:hAnsi="Arial-BoldMT" w:cs="Arial-BoldMT"/>
          <w:b/>
          <w:bCs/>
          <w:color w:val="FF0000"/>
          <w:sz w:val="32"/>
          <w:szCs w:val="32"/>
          <w:lang w:val="x-none" w:eastAsia="x-none"/>
        </w:rPr>
        <w:t>OKULUMUZ</w:t>
      </w:r>
      <w:r w:rsidRPr="00524452">
        <w:rPr>
          <w:rFonts w:ascii="Arial-BoldMT" w:eastAsia="Times New Roman" w:hAnsi="Arial-BoldMT" w:cs="Arial-BoldMT"/>
          <w:b/>
          <w:bCs/>
          <w:color w:val="FF0000"/>
          <w:sz w:val="32"/>
          <w:szCs w:val="32"/>
          <w:lang w:val="x-none" w:eastAsia="x-none"/>
        </w:rPr>
        <w:t xml:space="preserve"> TARİHÇESİ VE YAPISI</w:t>
      </w:r>
      <w:bookmarkStart w:id="0" w:name="_GoBack"/>
      <w:bookmarkEnd w:id="0"/>
    </w:p>
    <w:p w:rsidR="00524452" w:rsidRPr="00524452" w:rsidRDefault="00524452" w:rsidP="00524452">
      <w:pPr>
        <w:keepNext/>
        <w:spacing w:before="240" w:after="0" w:line="240" w:lineRule="auto"/>
        <w:outlineLvl w:val="2"/>
        <w:rPr>
          <w:rFonts w:ascii="Arial-BoldMT" w:eastAsia="Times New Roman" w:hAnsi="Arial-BoldMT" w:cs="Arial-BoldMT"/>
          <w:b/>
          <w:bCs/>
          <w:color w:val="FF0000"/>
          <w:sz w:val="32"/>
          <w:szCs w:val="32"/>
          <w:lang w:val="x-none" w:eastAsia="x-none"/>
        </w:rPr>
      </w:pPr>
    </w:p>
    <w:p w:rsidR="00524452" w:rsidRPr="00524452" w:rsidRDefault="00524452" w:rsidP="005244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524452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56275" cy="3851275"/>
            <wp:effectExtent l="0" t="0" r="0" b="0"/>
            <wp:docPr id="1" name="Resim 1" descr="BİSMİL ANADOLU LİSES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İSMİL ANADOLU LİSES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52" w:rsidRPr="00524452" w:rsidRDefault="00524452" w:rsidP="005244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4"/>
          <w:lang w:eastAsia="tr-TR"/>
        </w:rPr>
      </w:pPr>
    </w:p>
    <w:p w:rsidR="00524452" w:rsidRPr="00524452" w:rsidRDefault="00524452" w:rsidP="00524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24452" w:rsidRPr="00524452" w:rsidRDefault="00524452" w:rsidP="0052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52445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Okulumuz 2002-2003 eğitim öğretim yılında 2 hazırlık sınıfı olarak ilçemiz Yavuz Seli İlköğertim binasının 3. Katında açılmıştır. 2006 yılının şubat ayonda Bismil İMKB İlköğretim Okulunun binasına taşınmıştır.  Daha sonra 2009 yılının Ağustos ayında mevcut binasına taşınmıştır.</w:t>
      </w:r>
      <w:r w:rsidRPr="005244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2445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2003 yılında ilk mezunlarını vermiş olup kesintisiz olarak 2023-2024 yılında 22. mezunlarını vermiştir. Okulumuz 2021 yılından bu yana proje okulu olarak eğitim-öğretim faaliyetlerini sürdürmektedir Okul binası zemin katla birlikte 4 kattan oluşmaktadır ayrıca bodrum katında okulun işlevleri ile ilgili çeşitli bölümler yer almaktadır. Bina 16 derslik olup 19 derslik kullanılmaktadır.  Z kütüphane basketbol ve voleybol sahaları, kapalı spor salonu, 3 idare odası 1 öğretmenler odası, 2 rehberlik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pskolojik danışma servisi,</w:t>
      </w:r>
      <w:r w:rsidRPr="0052445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1 fizik, 1 </w:t>
      </w:r>
      <w:r w:rsidRPr="0052445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kimya, 1</w:t>
      </w:r>
      <w:r w:rsidRPr="0052445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biyoloji laboratuvarı ve arşiv odası mevcuttur.</w:t>
      </w:r>
    </w:p>
    <w:p w:rsidR="00524452" w:rsidRPr="00524452" w:rsidRDefault="00524452" w:rsidP="005244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52445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Okulumuz Üniversiteye öğrenci kazandırmada sportif başarıda sosyal ve kültürel çalışmalarda değerlerimiz eğitiminin uygulamasında ilçemizde lokomotif görevi üslenmiş bir okul niteliği taşımaktadır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:rsidR="00524452" w:rsidRPr="00524452" w:rsidRDefault="00524452" w:rsidP="005244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EB594D" w:rsidRDefault="00EB594D"/>
    <w:sectPr w:rsidR="00EB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82"/>
    <w:rsid w:val="00524452"/>
    <w:rsid w:val="00C51482"/>
    <w:rsid w:val="00E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C4B9"/>
  <w15:chartTrackingRefBased/>
  <w15:docId w15:val="{AB6E1700-8054-4335-9393-249D5B49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Win8.1</cp:lastModifiedBy>
  <cp:revision>2</cp:revision>
  <dcterms:created xsi:type="dcterms:W3CDTF">2024-04-30T08:09:00Z</dcterms:created>
  <dcterms:modified xsi:type="dcterms:W3CDTF">2024-04-30T08:09:00Z</dcterms:modified>
</cp:coreProperties>
</file>